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B7637" w:rsidRDefault="00D400AD" w:rsidP="004B7637">
      <w:pPr>
        <w:jc w:val="right"/>
      </w:pPr>
      <w:r>
        <w:rPr>
          <w:noProof/>
        </w:rPr>
        <w:drawing>
          <wp:inline distT="0" distB="0" distL="0" distR="0" wp14:anchorId="40C39FC5" wp14:editId="07777777">
            <wp:extent cx="733425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C75CC" w14:textId="77777777" w:rsidR="004B7637" w:rsidRPr="0081706D" w:rsidRDefault="004B7637" w:rsidP="004B7637">
      <w:pPr>
        <w:jc w:val="center"/>
        <w:rPr>
          <w:rFonts w:ascii="Calibri" w:hAnsi="Calibri"/>
          <w:sz w:val="28"/>
        </w:rPr>
      </w:pPr>
      <w:r w:rsidRPr="0081706D">
        <w:rPr>
          <w:rFonts w:ascii="Calibri" w:hAnsi="Calibri"/>
          <w:b/>
          <w:bCs/>
          <w:sz w:val="28"/>
        </w:rPr>
        <w:t>Admissions Policy</w:t>
      </w:r>
    </w:p>
    <w:p w14:paraId="0A37501D" w14:textId="77777777" w:rsidR="004B7637" w:rsidRPr="0081706D" w:rsidRDefault="004B7637" w:rsidP="004B7637">
      <w:pPr>
        <w:jc w:val="center"/>
        <w:rPr>
          <w:rFonts w:ascii="Calibri" w:hAnsi="Calibri"/>
          <w:b/>
          <w:bCs/>
          <w:u w:val="single"/>
        </w:rPr>
      </w:pPr>
    </w:p>
    <w:p w14:paraId="4BEA0E6C" w14:textId="7DDBA765" w:rsidR="004B7637" w:rsidRPr="0081706D" w:rsidRDefault="6B78B626" w:rsidP="6B78B626">
      <w:pPr>
        <w:jc w:val="right"/>
        <w:rPr>
          <w:rFonts w:ascii="Calibri" w:hAnsi="Calibri"/>
          <w:b/>
          <w:bCs/>
        </w:rPr>
      </w:pPr>
      <w:r w:rsidRPr="6B78B626">
        <w:rPr>
          <w:rFonts w:ascii="Calibri" w:hAnsi="Calibri"/>
          <w:b/>
          <w:bCs/>
        </w:rPr>
        <w:t xml:space="preserve">Reviewed </w:t>
      </w:r>
      <w:r w:rsidR="000919AA">
        <w:rPr>
          <w:rFonts w:ascii="Calibri" w:hAnsi="Calibri"/>
          <w:b/>
          <w:bCs/>
        </w:rPr>
        <w:t>August 2022</w:t>
      </w:r>
    </w:p>
    <w:p w14:paraId="5DAB6C7B" w14:textId="77777777" w:rsidR="004B7637" w:rsidRPr="0081706D" w:rsidRDefault="004B7637" w:rsidP="004B7637">
      <w:pPr>
        <w:jc w:val="both"/>
        <w:rPr>
          <w:rFonts w:ascii="Calibri" w:hAnsi="Calibri"/>
          <w:b/>
          <w:bCs/>
          <w:u w:val="single"/>
        </w:rPr>
      </w:pPr>
    </w:p>
    <w:p w14:paraId="0C1752A7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 xml:space="preserve">It is our intention to make the nursery accessible to children from all areas of the community.  </w:t>
      </w:r>
      <w:proofErr w:type="gramStart"/>
      <w:r w:rsidRPr="004607F0">
        <w:rPr>
          <w:rFonts w:ascii="Calibri" w:hAnsi="Calibri"/>
          <w:sz w:val="23"/>
          <w:szCs w:val="23"/>
        </w:rPr>
        <w:t>In order to</w:t>
      </w:r>
      <w:proofErr w:type="gramEnd"/>
      <w:r w:rsidRPr="004607F0">
        <w:rPr>
          <w:rFonts w:ascii="Calibri" w:hAnsi="Calibri"/>
          <w:sz w:val="23"/>
          <w:szCs w:val="23"/>
        </w:rPr>
        <w:t xml:space="preserve"> achieve this, we will endeavour to:</w:t>
      </w:r>
    </w:p>
    <w:p w14:paraId="02EB378F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0E5CF0A3" w14:textId="77777777" w:rsidR="004B7637" w:rsidRPr="004607F0" w:rsidRDefault="004B7637" w:rsidP="004B7637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Ensur</w:t>
      </w:r>
      <w:r w:rsidR="00E90164" w:rsidRPr="004607F0">
        <w:rPr>
          <w:rFonts w:ascii="Calibri" w:hAnsi="Calibri"/>
          <w:sz w:val="23"/>
          <w:szCs w:val="23"/>
        </w:rPr>
        <w:t>e that Cherry Tree Nurseries</w:t>
      </w:r>
      <w:r w:rsidRPr="004607F0">
        <w:rPr>
          <w:rFonts w:ascii="Calibri" w:hAnsi="Calibri"/>
          <w:sz w:val="23"/>
          <w:szCs w:val="23"/>
        </w:rPr>
        <w:t xml:space="preserve"> is widely known throughout the community.</w:t>
      </w:r>
    </w:p>
    <w:p w14:paraId="2D91CB40" w14:textId="77777777" w:rsidR="004B7637" w:rsidRPr="004607F0" w:rsidRDefault="004B7637" w:rsidP="004B7637">
      <w:pPr>
        <w:numPr>
          <w:ilvl w:val="0"/>
          <w:numId w:val="1"/>
        </w:num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Ensure that our policies and procedure</w:t>
      </w:r>
      <w:r w:rsidR="009023DC" w:rsidRPr="004607F0">
        <w:rPr>
          <w:rFonts w:ascii="Calibri" w:hAnsi="Calibri"/>
          <w:sz w:val="23"/>
          <w:szCs w:val="23"/>
        </w:rPr>
        <w:t>s</w:t>
      </w:r>
      <w:r w:rsidRPr="004607F0">
        <w:rPr>
          <w:rFonts w:ascii="Calibri" w:hAnsi="Calibri"/>
          <w:sz w:val="23"/>
          <w:szCs w:val="23"/>
        </w:rPr>
        <w:t xml:space="preserve"> are available to all and that it made clear that all are welcome.</w:t>
      </w:r>
    </w:p>
    <w:p w14:paraId="6A05A809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4B65796C" w14:textId="423611D3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 xml:space="preserve">The admissions policy is designed to allocate </w:t>
      </w:r>
      <w:r w:rsidR="001D688D">
        <w:rPr>
          <w:rFonts w:ascii="Calibri" w:hAnsi="Calibri"/>
          <w:sz w:val="23"/>
          <w:szCs w:val="23"/>
        </w:rPr>
        <w:t xml:space="preserve">a </w:t>
      </w:r>
      <w:r w:rsidRPr="004607F0">
        <w:rPr>
          <w:rFonts w:ascii="Calibri" w:hAnsi="Calibri"/>
          <w:sz w:val="23"/>
          <w:szCs w:val="23"/>
        </w:rPr>
        <w:t xml:space="preserve">place on a fair basis and that families wanting to place their child in the nursery are not discriminated against on the grounds of gender, culture, race, religion, background, Special Educational </w:t>
      </w:r>
      <w:proofErr w:type="gramStart"/>
      <w:r w:rsidRPr="004607F0">
        <w:rPr>
          <w:rFonts w:ascii="Calibri" w:hAnsi="Calibri"/>
          <w:sz w:val="23"/>
          <w:szCs w:val="23"/>
        </w:rPr>
        <w:t>Need</w:t>
      </w:r>
      <w:proofErr w:type="gramEnd"/>
      <w:r w:rsidRPr="004607F0">
        <w:rPr>
          <w:rFonts w:ascii="Calibri" w:hAnsi="Calibri"/>
          <w:sz w:val="23"/>
          <w:szCs w:val="23"/>
        </w:rPr>
        <w:t xml:space="preserve"> and disability.</w:t>
      </w:r>
    </w:p>
    <w:p w14:paraId="5A39BBE3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1D5A15D1" w14:textId="77777777" w:rsidR="004B7637" w:rsidRPr="004607F0" w:rsidRDefault="004B7637" w:rsidP="004B7637">
      <w:pPr>
        <w:jc w:val="both"/>
        <w:rPr>
          <w:rFonts w:ascii="Calibri" w:hAnsi="Calibri"/>
          <w:b/>
          <w:bCs/>
          <w:sz w:val="23"/>
          <w:szCs w:val="23"/>
        </w:rPr>
      </w:pPr>
      <w:r w:rsidRPr="004607F0">
        <w:rPr>
          <w:rFonts w:ascii="Calibri" w:hAnsi="Calibri"/>
          <w:b/>
          <w:bCs/>
          <w:sz w:val="23"/>
          <w:szCs w:val="23"/>
        </w:rPr>
        <w:t>Allocation of Places</w:t>
      </w:r>
    </w:p>
    <w:p w14:paraId="41C8F396" w14:textId="77777777" w:rsidR="004B7637" w:rsidRPr="004607F0" w:rsidRDefault="004B7637" w:rsidP="004B7637">
      <w:pPr>
        <w:jc w:val="both"/>
        <w:rPr>
          <w:rFonts w:ascii="Calibri" w:hAnsi="Calibri"/>
          <w:b/>
          <w:bCs/>
          <w:sz w:val="23"/>
          <w:szCs w:val="23"/>
        </w:rPr>
      </w:pPr>
    </w:p>
    <w:p w14:paraId="06B8242B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 xml:space="preserve">Parents/Carers should apply to the nursery for a place and complete the initial inquiry form stating hours and days they require, </w:t>
      </w:r>
      <w:proofErr w:type="gramStart"/>
      <w:r w:rsidRPr="004607F0">
        <w:rPr>
          <w:rFonts w:ascii="Calibri" w:hAnsi="Calibri"/>
          <w:sz w:val="23"/>
          <w:szCs w:val="23"/>
        </w:rPr>
        <w:t>and also</w:t>
      </w:r>
      <w:proofErr w:type="gramEnd"/>
      <w:r w:rsidRPr="004607F0">
        <w:rPr>
          <w:rFonts w:ascii="Calibri" w:hAnsi="Calibri"/>
          <w:sz w:val="23"/>
          <w:szCs w:val="23"/>
        </w:rPr>
        <w:t xml:space="preserve"> the ages of the children. Parents/Carers will then be informed if a place is available.</w:t>
      </w:r>
    </w:p>
    <w:p w14:paraId="72A3D3EC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6AD19E1C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If the nursery places are full, a waiting list is established, stating the name/s of the child/ren, the day and times required. The initial enquiry form must be dated and signed by the Nursery Manager.</w:t>
      </w:r>
    </w:p>
    <w:p w14:paraId="0D0B940D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1205CC37" w14:textId="77777777" w:rsidR="004B7637" w:rsidRPr="004607F0" w:rsidRDefault="004B7637" w:rsidP="004B7637">
      <w:pPr>
        <w:jc w:val="both"/>
        <w:rPr>
          <w:rFonts w:ascii="Calibri" w:hAnsi="Calibri"/>
          <w:b/>
          <w:bCs/>
          <w:sz w:val="23"/>
          <w:szCs w:val="23"/>
        </w:rPr>
      </w:pPr>
      <w:r w:rsidRPr="004607F0">
        <w:rPr>
          <w:rFonts w:ascii="Calibri" w:hAnsi="Calibri"/>
          <w:b/>
          <w:bCs/>
          <w:sz w:val="23"/>
          <w:szCs w:val="23"/>
        </w:rPr>
        <w:t>Criteria for admission</w:t>
      </w:r>
    </w:p>
    <w:p w14:paraId="0E27B00A" w14:textId="77777777" w:rsidR="004B7637" w:rsidRPr="004607F0" w:rsidRDefault="004B7637" w:rsidP="004B7637">
      <w:pPr>
        <w:jc w:val="both"/>
        <w:rPr>
          <w:rFonts w:ascii="Calibri" w:hAnsi="Calibri"/>
          <w:b/>
          <w:bCs/>
          <w:sz w:val="23"/>
          <w:szCs w:val="23"/>
        </w:rPr>
      </w:pPr>
    </w:p>
    <w:p w14:paraId="38597D31" w14:textId="77777777" w:rsidR="00F544FD" w:rsidRPr="004607F0" w:rsidRDefault="00E90164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Cherry Tree Nurseries</w:t>
      </w:r>
      <w:r w:rsidR="004B7637" w:rsidRPr="004607F0">
        <w:rPr>
          <w:rFonts w:ascii="Calibri" w:hAnsi="Calibri"/>
          <w:sz w:val="23"/>
          <w:szCs w:val="23"/>
        </w:rPr>
        <w:t xml:space="preserve"> operates </w:t>
      </w:r>
      <w:r w:rsidR="00E036F2" w:rsidRPr="004607F0">
        <w:rPr>
          <w:rFonts w:ascii="Calibri" w:hAnsi="Calibri"/>
          <w:sz w:val="23"/>
          <w:szCs w:val="23"/>
        </w:rPr>
        <w:t xml:space="preserve">a first come first serve policy. One </w:t>
      </w:r>
      <w:r w:rsidR="00752378" w:rsidRPr="004607F0">
        <w:rPr>
          <w:rFonts w:ascii="Calibri" w:hAnsi="Calibri"/>
          <w:sz w:val="23"/>
          <w:szCs w:val="23"/>
        </w:rPr>
        <w:t>week</w:t>
      </w:r>
      <w:r w:rsidR="00F544FD" w:rsidRPr="004607F0">
        <w:rPr>
          <w:rFonts w:ascii="Calibri" w:hAnsi="Calibri"/>
          <w:sz w:val="23"/>
          <w:szCs w:val="23"/>
        </w:rPr>
        <w:t>’s</w:t>
      </w:r>
      <w:r w:rsidR="00E036F2" w:rsidRPr="004607F0">
        <w:rPr>
          <w:rFonts w:ascii="Calibri" w:hAnsi="Calibri"/>
          <w:sz w:val="23"/>
          <w:szCs w:val="23"/>
        </w:rPr>
        <w:t xml:space="preserve"> </w:t>
      </w:r>
      <w:r w:rsidR="00F544FD" w:rsidRPr="004607F0">
        <w:rPr>
          <w:rFonts w:ascii="Calibri" w:hAnsi="Calibri"/>
          <w:sz w:val="23"/>
          <w:szCs w:val="23"/>
        </w:rPr>
        <w:t>fees are</w:t>
      </w:r>
      <w:r w:rsidR="00E036F2" w:rsidRPr="004607F0">
        <w:rPr>
          <w:rFonts w:ascii="Calibri" w:hAnsi="Calibri"/>
          <w:sz w:val="23"/>
          <w:szCs w:val="23"/>
        </w:rPr>
        <w:t xml:space="preserve"> taken as a deposit to book and guarantee a place.</w:t>
      </w:r>
      <w:r w:rsidR="004B7637" w:rsidRPr="004607F0">
        <w:rPr>
          <w:rFonts w:ascii="Calibri" w:hAnsi="Calibri"/>
          <w:sz w:val="23"/>
          <w:szCs w:val="23"/>
        </w:rPr>
        <w:t xml:space="preserve"> </w:t>
      </w:r>
      <w:r w:rsidR="00F544FD" w:rsidRPr="004607F0">
        <w:rPr>
          <w:rFonts w:ascii="Calibri" w:hAnsi="Calibri"/>
          <w:b/>
          <w:sz w:val="23"/>
          <w:szCs w:val="23"/>
        </w:rPr>
        <w:t>There are no refunds in the event of</w:t>
      </w:r>
      <w:r w:rsidR="005138F5" w:rsidRPr="004607F0">
        <w:rPr>
          <w:rFonts w:ascii="Calibri" w:hAnsi="Calibri"/>
          <w:b/>
          <w:sz w:val="23"/>
          <w:szCs w:val="23"/>
        </w:rPr>
        <w:t xml:space="preserve"> a cancellation</w:t>
      </w:r>
      <w:r w:rsidRPr="004607F0">
        <w:rPr>
          <w:rFonts w:ascii="Calibri" w:hAnsi="Calibri"/>
          <w:b/>
          <w:sz w:val="23"/>
          <w:szCs w:val="23"/>
        </w:rPr>
        <w:t xml:space="preserve"> or if you leave the nursery within 6 months</w:t>
      </w:r>
      <w:r w:rsidR="00F544FD" w:rsidRPr="004607F0">
        <w:rPr>
          <w:rFonts w:ascii="Calibri" w:hAnsi="Calibri"/>
          <w:b/>
          <w:sz w:val="23"/>
          <w:szCs w:val="23"/>
        </w:rPr>
        <w:t>,</w:t>
      </w:r>
      <w:r w:rsidR="00F544FD" w:rsidRPr="004607F0">
        <w:rPr>
          <w:rFonts w:ascii="Calibri" w:hAnsi="Calibri"/>
          <w:sz w:val="23"/>
          <w:szCs w:val="23"/>
        </w:rPr>
        <w:t xml:space="preserve"> however 50% of the fee will be credited to a future Nursery booking. </w:t>
      </w:r>
    </w:p>
    <w:p w14:paraId="60061E4C" w14:textId="77777777" w:rsidR="00F544FD" w:rsidRPr="004607F0" w:rsidRDefault="00F544FD" w:rsidP="004B7637">
      <w:pPr>
        <w:jc w:val="both"/>
        <w:rPr>
          <w:rFonts w:ascii="Calibri" w:hAnsi="Calibri"/>
          <w:sz w:val="23"/>
          <w:szCs w:val="23"/>
        </w:rPr>
      </w:pPr>
    </w:p>
    <w:p w14:paraId="4E193CFC" w14:textId="77777777" w:rsidR="004B7637" w:rsidRPr="004607F0" w:rsidRDefault="00E036F2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P</w:t>
      </w:r>
      <w:r w:rsidR="004B7637" w:rsidRPr="004607F0">
        <w:rPr>
          <w:rFonts w:ascii="Calibri" w:hAnsi="Calibri"/>
          <w:sz w:val="23"/>
          <w:szCs w:val="23"/>
        </w:rPr>
        <w:t>riority will be given to siblings.</w:t>
      </w:r>
    </w:p>
    <w:p w14:paraId="44EAFD9C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3DCA8CB9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If there is a waiting list, places to be allocated will be considered in the following way:</w:t>
      </w:r>
    </w:p>
    <w:p w14:paraId="4B94D5A5" w14:textId="77777777" w:rsidR="004B7637" w:rsidRPr="004607F0" w:rsidRDefault="004B7637" w:rsidP="004B7637">
      <w:pPr>
        <w:jc w:val="both"/>
        <w:rPr>
          <w:rFonts w:ascii="Calibri" w:hAnsi="Calibri"/>
          <w:sz w:val="23"/>
          <w:szCs w:val="23"/>
        </w:rPr>
      </w:pPr>
    </w:p>
    <w:p w14:paraId="2799C1ED" w14:textId="77777777" w:rsidR="004B7637" w:rsidRPr="004607F0" w:rsidRDefault="004B7637" w:rsidP="004B7637">
      <w:pPr>
        <w:numPr>
          <w:ilvl w:val="0"/>
          <w:numId w:val="2"/>
        </w:num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Children who have siblings in the nursery</w:t>
      </w:r>
    </w:p>
    <w:p w14:paraId="122F3512" w14:textId="77777777" w:rsidR="004B7637" w:rsidRPr="004607F0" w:rsidRDefault="004B7637" w:rsidP="004B7637">
      <w:pPr>
        <w:numPr>
          <w:ilvl w:val="0"/>
          <w:numId w:val="2"/>
        </w:num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Position on the waiting list in date order</w:t>
      </w:r>
    </w:p>
    <w:p w14:paraId="581C7772" w14:textId="77777777" w:rsidR="004B7637" w:rsidRPr="004607F0" w:rsidRDefault="004B7637" w:rsidP="004B7637">
      <w:pPr>
        <w:numPr>
          <w:ilvl w:val="0"/>
          <w:numId w:val="2"/>
        </w:numPr>
        <w:jc w:val="both"/>
        <w:rPr>
          <w:rFonts w:ascii="Calibri" w:hAnsi="Calibri"/>
          <w:sz w:val="23"/>
          <w:szCs w:val="23"/>
        </w:rPr>
      </w:pPr>
      <w:r w:rsidRPr="004607F0">
        <w:rPr>
          <w:rFonts w:ascii="Calibri" w:hAnsi="Calibri"/>
          <w:sz w:val="23"/>
          <w:szCs w:val="23"/>
        </w:rPr>
        <w:t>A child deemed as ‘in need’</w:t>
      </w:r>
    </w:p>
    <w:p w14:paraId="3DEEC669" w14:textId="77777777" w:rsidR="004607F0" w:rsidRPr="004607F0" w:rsidRDefault="004607F0" w:rsidP="004607F0">
      <w:pPr>
        <w:jc w:val="both"/>
        <w:rPr>
          <w:rFonts w:ascii="Calibri" w:hAnsi="Calibri"/>
          <w:sz w:val="23"/>
          <w:szCs w:val="23"/>
        </w:rPr>
      </w:pPr>
    </w:p>
    <w:p w14:paraId="3656B9AB" w14:textId="77777777" w:rsidR="001348B2" w:rsidRPr="004607F0" w:rsidRDefault="001348B2" w:rsidP="001348B2">
      <w:pPr>
        <w:jc w:val="both"/>
        <w:rPr>
          <w:rFonts w:ascii="Calibri" w:hAnsi="Calibri"/>
          <w:sz w:val="23"/>
          <w:szCs w:val="23"/>
        </w:rPr>
      </w:pPr>
    </w:p>
    <w:p w14:paraId="7E6D8FE7" w14:textId="333FC8D2" w:rsidR="001348B2" w:rsidRPr="004607F0" w:rsidRDefault="6B78B626" w:rsidP="6B78B626">
      <w:pPr>
        <w:jc w:val="right"/>
        <w:rPr>
          <w:rFonts w:ascii="Calibri" w:hAnsi="Calibri"/>
          <w:b/>
          <w:bCs/>
          <w:sz w:val="23"/>
          <w:szCs w:val="23"/>
        </w:rPr>
      </w:pPr>
      <w:r w:rsidRPr="6B78B626">
        <w:rPr>
          <w:rFonts w:ascii="Calibri" w:hAnsi="Calibri"/>
          <w:b/>
          <w:bCs/>
          <w:sz w:val="23"/>
          <w:szCs w:val="23"/>
        </w:rPr>
        <w:t xml:space="preserve">To be reviewed </w:t>
      </w:r>
      <w:r w:rsidR="00CE10ED">
        <w:rPr>
          <w:rFonts w:ascii="Calibri" w:hAnsi="Calibri"/>
          <w:b/>
          <w:bCs/>
          <w:sz w:val="23"/>
          <w:szCs w:val="23"/>
        </w:rPr>
        <w:t>August 2023</w:t>
      </w:r>
    </w:p>
    <w:p w14:paraId="45FB0818" w14:textId="77777777" w:rsidR="0043421D" w:rsidRPr="0081706D" w:rsidRDefault="0043421D">
      <w:pPr>
        <w:rPr>
          <w:rFonts w:ascii="Calibri" w:hAnsi="Calibri"/>
        </w:rPr>
      </w:pPr>
    </w:p>
    <w:sectPr w:rsidR="0043421D" w:rsidRPr="0081706D" w:rsidSect="004342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B62C4" w14:textId="77777777" w:rsidR="00B72627" w:rsidRDefault="00B72627" w:rsidP="00541D24">
      <w:r>
        <w:separator/>
      </w:r>
    </w:p>
  </w:endnote>
  <w:endnote w:type="continuationSeparator" w:id="0">
    <w:p w14:paraId="4DD18841" w14:textId="77777777" w:rsidR="00B72627" w:rsidRDefault="00B72627" w:rsidP="00541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69A79" w14:textId="77777777" w:rsidR="00B72627" w:rsidRDefault="00B72627" w:rsidP="00541D24">
      <w:r>
        <w:separator/>
      </w:r>
    </w:p>
  </w:footnote>
  <w:footnote w:type="continuationSeparator" w:id="0">
    <w:p w14:paraId="7D28929E" w14:textId="77777777" w:rsidR="00B72627" w:rsidRDefault="00B72627" w:rsidP="00541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32927"/>
    <w:multiLevelType w:val="hybridMultilevel"/>
    <w:tmpl w:val="02A028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75D7D"/>
    <w:multiLevelType w:val="hybridMultilevel"/>
    <w:tmpl w:val="87B498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639338">
    <w:abstractNumId w:val="0"/>
  </w:num>
  <w:num w:numId="2" w16cid:durableId="330372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637"/>
    <w:rsid w:val="00002D61"/>
    <w:rsid w:val="00021224"/>
    <w:rsid w:val="000919AA"/>
    <w:rsid w:val="00094C37"/>
    <w:rsid w:val="001015E4"/>
    <w:rsid w:val="001347A6"/>
    <w:rsid w:val="001348B2"/>
    <w:rsid w:val="00153301"/>
    <w:rsid w:val="00196ECF"/>
    <w:rsid w:val="001D688D"/>
    <w:rsid w:val="0043421D"/>
    <w:rsid w:val="004607F0"/>
    <w:rsid w:val="004B7637"/>
    <w:rsid w:val="005138F5"/>
    <w:rsid w:val="005360CE"/>
    <w:rsid w:val="00541D24"/>
    <w:rsid w:val="005F0F7F"/>
    <w:rsid w:val="006F3CAD"/>
    <w:rsid w:val="00725570"/>
    <w:rsid w:val="00752378"/>
    <w:rsid w:val="007846A3"/>
    <w:rsid w:val="007B5078"/>
    <w:rsid w:val="007B5B52"/>
    <w:rsid w:val="0081706D"/>
    <w:rsid w:val="00890936"/>
    <w:rsid w:val="009023DC"/>
    <w:rsid w:val="0096367B"/>
    <w:rsid w:val="009A566D"/>
    <w:rsid w:val="00A37EC0"/>
    <w:rsid w:val="00A409EC"/>
    <w:rsid w:val="00A9337B"/>
    <w:rsid w:val="00B65510"/>
    <w:rsid w:val="00B72627"/>
    <w:rsid w:val="00B82B81"/>
    <w:rsid w:val="00BE5101"/>
    <w:rsid w:val="00CE10ED"/>
    <w:rsid w:val="00D400AD"/>
    <w:rsid w:val="00E036F2"/>
    <w:rsid w:val="00E90164"/>
    <w:rsid w:val="00EB2FB7"/>
    <w:rsid w:val="00F544FD"/>
    <w:rsid w:val="00FA2CC8"/>
    <w:rsid w:val="6B78B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F27D"/>
  <w15:chartTrackingRefBased/>
  <w15:docId w15:val="{44C21E8F-6C55-41A9-AA96-721D1495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637"/>
    <w:rPr>
      <w:rFonts w:ascii="Times New Roman" w:eastAsia="Times New Roman" w:hAnsi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63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B763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541D2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541D2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41D24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541D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Harvey Kalsi</dc:creator>
  <cp:keywords/>
  <cp:lastModifiedBy>Harvey Kalsi</cp:lastModifiedBy>
  <cp:revision>10</cp:revision>
  <cp:lastPrinted>2022-08-16T09:05:00Z</cp:lastPrinted>
  <dcterms:created xsi:type="dcterms:W3CDTF">2021-09-06T09:18:00Z</dcterms:created>
  <dcterms:modified xsi:type="dcterms:W3CDTF">2022-08-16T09:05:00Z</dcterms:modified>
</cp:coreProperties>
</file>